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A954C" w14:textId="77777777" w:rsidR="00467424" w:rsidRPr="00967B9E" w:rsidRDefault="00467424" w:rsidP="006E1AEE">
      <w:pPr>
        <w:jc w:val="both"/>
        <w:rPr>
          <w:rFonts w:ascii="Times New Roman" w:hAnsi="Times New Roman" w:cs="Times New Roman"/>
        </w:rPr>
      </w:pPr>
    </w:p>
    <w:p w14:paraId="089E5862" w14:textId="77777777" w:rsidR="00EB6268" w:rsidRPr="00967B9E" w:rsidRDefault="00EB6268" w:rsidP="00EB6268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967B9E">
        <w:rPr>
          <w:rFonts w:ascii="Times New Roman" w:hAnsi="Times New Roman" w:cs="Times New Roman"/>
          <w:shd w:val="clear" w:color="auto" w:fill="FFFFFF"/>
        </w:rPr>
        <w:t>Проект</w:t>
      </w:r>
    </w:p>
    <w:p w14:paraId="3DB15DED" w14:textId="00614067" w:rsidR="00DE630B" w:rsidRPr="00967B9E" w:rsidRDefault="0014749F" w:rsidP="00EB6268">
      <w:pPr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Приложение №5</w:t>
      </w:r>
      <w:bookmarkStart w:id="0" w:name="_GoBack"/>
      <w:bookmarkEnd w:id="0"/>
      <w:r w:rsidR="00DE630B" w:rsidRPr="00967B9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86D1B06" w14:textId="77777777" w:rsidR="00DE630B" w:rsidRPr="00967B9E" w:rsidRDefault="00DE630B" w:rsidP="00EB6268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967B9E">
        <w:rPr>
          <w:rFonts w:ascii="Times New Roman" w:hAnsi="Times New Roman" w:cs="Times New Roman"/>
          <w:shd w:val="clear" w:color="auto" w:fill="FFFFFF"/>
        </w:rPr>
        <w:t xml:space="preserve">к Протоколу Общего собрания членов ТСН(Ж) </w:t>
      </w:r>
    </w:p>
    <w:p w14:paraId="6CB28B6B" w14:textId="77777777" w:rsidR="00DE630B" w:rsidRPr="00967B9E" w:rsidRDefault="00DE630B" w:rsidP="00EB6268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967B9E">
        <w:rPr>
          <w:rFonts w:ascii="Times New Roman" w:hAnsi="Times New Roman" w:cs="Times New Roman"/>
          <w:shd w:val="clear" w:color="auto" w:fill="FFFFFF"/>
        </w:rPr>
        <w:t>от ___ февраля 2020г.</w:t>
      </w:r>
    </w:p>
    <w:p w14:paraId="189B8AB3" w14:textId="77777777" w:rsidR="00EB6268" w:rsidRPr="00967B9E" w:rsidRDefault="00EB6268" w:rsidP="00EB626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24AE33" w14:textId="77777777" w:rsidR="006E1AEE" w:rsidRPr="00967B9E" w:rsidRDefault="006E1AEE" w:rsidP="006E1AEE">
      <w:pPr>
        <w:jc w:val="center"/>
        <w:rPr>
          <w:rFonts w:ascii="Times New Roman" w:hAnsi="Times New Roman" w:cs="Times New Roman"/>
          <w:sz w:val="40"/>
          <w:szCs w:val="40"/>
        </w:rPr>
      </w:pPr>
      <w:r w:rsidRPr="00967B9E">
        <w:rPr>
          <w:rFonts w:ascii="Times New Roman" w:hAnsi="Times New Roman" w:cs="Times New Roman"/>
          <w:sz w:val="40"/>
          <w:szCs w:val="40"/>
          <w:shd w:val="clear" w:color="auto" w:fill="FFFFFF"/>
        </w:rPr>
        <w:t>Внутренние правила проживания в Поселке</w:t>
      </w:r>
    </w:p>
    <w:p w14:paraId="743BA4B4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</w:p>
    <w:p w14:paraId="4D292B39" w14:textId="77777777" w:rsidR="00432F8B" w:rsidRPr="00967B9E" w:rsidRDefault="00432F8B" w:rsidP="00432F8B">
      <w:pPr>
        <w:pStyle w:val="a3"/>
        <w:spacing w:before="0" w:beforeAutospacing="0" w:after="0" w:afterAutospacing="0"/>
        <w:jc w:val="both"/>
      </w:pPr>
      <w:r w:rsidRPr="00967B9E">
        <w:t>Утверждено протоколом общего собрания от 21.02.2020 г.</w:t>
      </w:r>
    </w:p>
    <w:p w14:paraId="2BB56CA4" w14:textId="77777777" w:rsidR="00432F8B" w:rsidRPr="00967B9E" w:rsidRDefault="00432F8B" w:rsidP="00432F8B">
      <w:pPr>
        <w:pStyle w:val="a3"/>
        <w:spacing w:before="0" w:beforeAutospacing="0" w:after="0" w:afterAutospacing="0"/>
        <w:jc w:val="both"/>
      </w:pPr>
    </w:p>
    <w:p w14:paraId="3F6C02F2" w14:textId="3D48C4DF" w:rsidR="00432F8B" w:rsidRPr="00967B9E" w:rsidRDefault="00432F8B" w:rsidP="00432F8B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67B9E">
        <w:rPr>
          <w:shd w:val="clear" w:color="auto" w:fill="FFFFFF"/>
        </w:rPr>
        <w:t>Настоящие Внутренние правила проживания (далее по тексту "Правила") - внутренний нормативный документ  товарищества собственников недвижимости (жилья) ТСН(Ж) «Международная Клубная Резиденция Ангелово»</w:t>
      </w:r>
      <w:r w:rsidRPr="00967B9E">
        <w:t xml:space="preserve">, который </w:t>
      </w:r>
      <w:r w:rsidRPr="00967B9E">
        <w:rPr>
          <w:shd w:val="clear" w:color="auto" w:fill="FFFFFF"/>
        </w:rPr>
        <w:t xml:space="preserve"> является обязательным для соблюдения всеми жителями</w:t>
      </w:r>
      <w:r w:rsidRPr="00967B9E">
        <w:t>, проживающими</w:t>
      </w:r>
      <w:r w:rsidRPr="00967B9E">
        <w:rPr>
          <w:shd w:val="clear" w:color="auto" w:fill="FFFFFF"/>
        </w:rPr>
        <w:t xml:space="preserve"> на территории </w:t>
      </w:r>
      <w:r w:rsidRPr="00967B9E">
        <w:t>1 (первого) и 3 (третьего) кварталов </w:t>
      </w:r>
      <w:r w:rsidRPr="00967B9E">
        <w:rPr>
          <w:shd w:val="clear" w:color="auto" w:fill="FFFFFF"/>
        </w:rPr>
        <w:t> многофункционального жилого комплекса (</w:t>
      </w:r>
      <w:r w:rsidRPr="00967B9E">
        <w:t>МФЖК)</w:t>
      </w:r>
      <w:r w:rsidRPr="00967B9E">
        <w:rPr>
          <w:shd w:val="clear" w:color="auto" w:fill="FFFFFF"/>
        </w:rPr>
        <w:t> </w:t>
      </w:r>
      <w:r w:rsidRPr="00967B9E">
        <w:t xml:space="preserve">«Ангелово-Резиденц» </w:t>
      </w:r>
      <w:r w:rsidRPr="00967B9E">
        <w:rPr>
          <w:shd w:val="clear" w:color="auto" w:fill="FFFFFF"/>
        </w:rPr>
        <w:t>(далее по тексту «Поселок»), а также любыми другими лицами, постоянно либо временно использующими недвижимое имущество на территории Поселка для целей проживания, включая любых гостей и приглашенных лиц (далее по тексту «Пользователи»).</w:t>
      </w:r>
    </w:p>
    <w:p w14:paraId="207096EE" w14:textId="77777777" w:rsidR="00EB6268" w:rsidRPr="00967B9E" w:rsidRDefault="00EB6268" w:rsidP="006E1AEE">
      <w:pPr>
        <w:pStyle w:val="a3"/>
        <w:spacing w:before="0" w:beforeAutospacing="0" w:after="0" w:afterAutospacing="0"/>
        <w:jc w:val="both"/>
      </w:pPr>
    </w:p>
    <w:p w14:paraId="1A5AF737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 </w:t>
      </w:r>
      <w:r w:rsidRPr="00967B9E">
        <w:rPr>
          <w:rStyle w:val="a4"/>
          <w:b w:val="0"/>
          <w:bCs w:val="0"/>
        </w:rPr>
        <w:t>1. </w:t>
      </w:r>
      <w:r w:rsidRPr="00967B9E">
        <w:rPr>
          <w:rStyle w:val="a4"/>
          <w:b w:val="0"/>
          <w:bCs w:val="0"/>
          <w:u w:val="single"/>
        </w:rPr>
        <w:t>Общие положения</w:t>
      </w:r>
      <w:r w:rsidR="00921ED4" w:rsidRPr="00967B9E">
        <w:rPr>
          <w:rStyle w:val="a4"/>
          <w:b w:val="0"/>
          <w:bCs w:val="0"/>
          <w:u w:val="single"/>
        </w:rPr>
        <w:t xml:space="preserve"> в Поселке</w:t>
      </w:r>
    </w:p>
    <w:p w14:paraId="2ECAA8C9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1.1. Настоящие Правила преследуют своей целью обеспечение высоких стандартов проживания на территории поселка на основе принципов самоорганизации Пользователей.</w:t>
      </w:r>
    </w:p>
    <w:p w14:paraId="2FB9FC84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1.2. Правила являются открытым документом. С текстом настоящих Правил может ознакомиться любое заинтересованное лицо. ТСН заинтересовано в распространении и пропаганде настоящих Правил среди населения Поселка.</w:t>
      </w:r>
    </w:p>
    <w:p w14:paraId="0D191119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1.3. Каждый Пользователь обязан прикладывать все возможные разумные усилия для соблюдения настоящих Правил как лично, так и путем всяческого влияния на членов своей семьи, соседей, лиц, проживающих на территории Поселка, а также лиц, временно находящихся на территории Поселка.</w:t>
      </w:r>
    </w:p>
    <w:p w14:paraId="15B1A7F4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1.4. Пользователи должны прилагать максимум усилий во избежание конфликтных ситуаций, а в случае их возникновения – для их скорейшего разрешения. В любом случае действия Пользователей не должны нарушать законных прав и интересов жителей Поселка.</w:t>
      </w:r>
    </w:p>
    <w:p w14:paraId="3139D6CF" w14:textId="77777777" w:rsidR="00432F8B" w:rsidRPr="00967B9E" w:rsidRDefault="00432F8B" w:rsidP="00432F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hAnsi="Times New Roman" w:cs="Times New Roman"/>
          <w:sz w:val="24"/>
          <w:szCs w:val="24"/>
        </w:rPr>
        <w:t xml:space="preserve">1.5. 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облик застройки Поселка является общим достоянием всех пользователей и свидетельствует об уровне благоустройства и качестве условий проживания. Под воздействием окружающей среды формируется эстетическое восприятие детей, на всю жизнь у них закладывается бережное отношение к месту обитания, стремление сохранять его красоту и природную среду.</w:t>
      </w:r>
    </w:p>
    <w:p w14:paraId="5759F5DC" w14:textId="77777777" w:rsidR="00432F8B" w:rsidRPr="00967B9E" w:rsidRDefault="00432F8B" w:rsidP="006E1AEE">
      <w:pPr>
        <w:pStyle w:val="a3"/>
        <w:spacing w:before="0" w:beforeAutospacing="0" w:after="0" w:afterAutospacing="0"/>
        <w:jc w:val="both"/>
      </w:pPr>
    </w:p>
    <w:p w14:paraId="5B84F423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 </w:t>
      </w:r>
    </w:p>
    <w:p w14:paraId="1696BAE9" w14:textId="77777777" w:rsidR="003A3143" w:rsidRPr="00967B9E" w:rsidRDefault="006E1AEE" w:rsidP="003A3143">
      <w:pPr>
        <w:pStyle w:val="a3"/>
        <w:spacing w:before="0" w:beforeAutospacing="0" w:after="0" w:afterAutospacing="0"/>
        <w:rPr>
          <w:rStyle w:val="a4"/>
          <w:b w:val="0"/>
          <w:bCs w:val="0"/>
          <w:u w:val="single"/>
        </w:rPr>
      </w:pPr>
      <w:r w:rsidRPr="00967B9E">
        <w:t> </w:t>
      </w:r>
      <w:r w:rsidRPr="00967B9E">
        <w:rPr>
          <w:rStyle w:val="a4"/>
          <w:b w:val="0"/>
          <w:bCs w:val="0"/>
        </w:rPr>
        <w:t xml:space="preserve">2. </w:t>
      </w:r>
      <w:r w:rsidRPr="00967B9E">
        <w:rPr>
          <w:rStyle w:val="a4"/>
          <w:b w:val="0"/>
          <w:bCs w:val="0"/>
          <w:u w:val="single"/>
        </w:rPr>
        <w:t xml:space="preserve">Порядок обеспечения пропускного режима </w:t>
      </w:r>
    </w:p>
    <w:p w14:paraId="2F8D281B" w14:textId="77777777" w:rsidR="006E1AEE" w:rsidRPr="00967B9E" w:rsidRDefault="006E1AEE" w:rsidP="003A3143">
      <w:pPr>
        <w:pStyle w:val="a3"/>
        <w:spacing w:before="0" w:beforeAutospacing="0" w:after="0" w:afterAutospacing="0"/>
        <w:jc w:val="both"/>
        <w:rPr>
          <w:u w:val="single"/>
        </w:rPr>
      </w:pPr>
      <w:r w:rsidRPr="00967B9E">
        <w:t>2.1. В целях обеспечения контроля за въездом/выездом лиц, транспортных средств, ввозом/вывозом материальных ценностей на территорию Поселка ТСН организует пропускной режим на территорию Поселка и устанавливает Порядок проезда по территории Поселка.  </w:t>
      </w:r>
    </w:p>
    <w:p w14:paraId="554854C5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В поселке функционирует два контрольно-пропускных пункта:</w:t>
      </w:r>
    </w:p>
    <w:p w14:paraId="52E8F5E9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- ПКПП (Пеший) – предназначен для входа/выхода на территорию/с территории физических лиц (за исключением Строителей);</w:t>
      </w:r>
    </w:p>
    <w:p w14:paraId="4E2EDE82" w14:textId="70E3F5F5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- ЦКПП (Центральный)</w:t>
      </w:r>
      <w:r w:rsidR="00484FBE" w:rsidRPr="00967B9E">
        <w:t xml:space="preserve"> </w:t>
      </w:r>
      <w:r w:rsidRPr="00967B9E">
        <w:t>– предназначен для входа/выхода на территорию/с территории физических лиц всех категорий, а также въезда/выезда на территорию/с территории легковых и грузовых транспортных средств.</w:t>
      </w:r>
    </w:p>
    <w:p w14:paraId="771B0C85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lastRenderedPageBreak/>
        <w:t>2.2. Пропускной режим заключается в проверке на КПП наличия у лиц, посещающих территорию Поселка, пропусков установленного образца либо документов, удостоверяющих личность, а также проверке правомерности ввоза/вывоза на территорию/с территории Поселка товарно-материальны ценностей. </w:t>
      </w:r>
    </w:p>
    <w:p w14:paraId="63BC4EB6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2.3. Пропускной режим обеспечивает привлеченная ТСН специализированная организация (далее «Охрана»).  </w:t>
      </w:r>
    </w:p>
    <w:p w14:paraId="4A249AD2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2.5. Проход на территорию Поселка осуществляется по постоянным и временным (разовым) пропускам установленного образца, оформляемым ТСН.  </w:t>
      </w:r>
    </w:p>
    <w:p w14:paraId="79544A0B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2.6. Проход и проезд на территорию Поселка представителей государственных и административных органов при исполнении ими должностных обязанностей производится по служебным удостоверениям. Охрана обязана сопровождать представителей до момента покидания территории.</w:t>
      </w:r>
    </w:p>
    <w:p w14:paraId="31A98D72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2.7. Пожарные автомашины, автомобили скорой медицинской помощи с личным составом, вызванные в Поселок, при следовании на пожар (аварию, Ч.С.) с включёнными проблесковыми маячками и подачей звукового сигнала «сирена» пропускаются через КПП в сопровождении с сотрудниками Охраны.  </w:t>
      </w:r>
    </w:p>
    <w:p w14:paraId="50A41538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2.8. Проход/въезд  на территорию лиц, не проживающих в Поселке (гости, посетители) осуществляется по временному разовому пропуску. Проход на территорию осуществляется при наличии документов, удостоверяющих личность. Разовый пропуск оформляется заблаговременно на ЦКПП в журнале учета гостей при предъявлении пропуска жителя.</w:t>
      </w:r>
    </w:p>
    <w:p w14:paraId="41CEF822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2.9. При  въезде/выезде на территорию/с территории Поселка автотранспортных средств Охрана имеет право проверить их на предмет ввоза/вывоза товарно-материальных ценностей. При возникновении сомнений у сотрудника охраны в правомерности ввоза/вывоза материальных ценностей, он имеет право не пропускать транспортное средство до выяснения обстоятельств.  </w:t>
      </w:r>
    </w:p>
    <w:p w14:paraId="3C1214AE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2.10. Не допускается пропуск на территорию лиц: без оформленных пропусков; находящихся в состоянии сильного алкогольного или наркотического опьянения (за исключением Пользователей и членов их семей).</w:t>
      </w:r>
    </w:p>
    <w:p w14:paraId="1CB0395F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2.11. Действие пропусков рабочих в выходные (суббота и воскресенье) и праздничные дни приостанавливается. </w:t>
      </w:r>
    </w:p>
    <w:p w14:paraId="2F95A30A" w14:textId="77777777" w:rsidR="00EB6268" w:rsidRPr="00967B9E" w:rsidRDefault="00EB6268" w:rsidP="006E1AEE">
      <w:pPr>
        <w:pStyle w:val="a3"/>
        <w:spacing w:before="0" w:beforeAutospacing="0" w:after="0" w:afterAutospacing="0"/>
        <w:jc w:val="both"/>
      </w:pPr>
    </w:p>
    <w:p w14:paraId="1A9C92F2" w14:textId="77777777" w:rsidR="006E1AEE" w:rsidRPr="00967B9E" w:rsidRDefault="003A3143" w:rsidP="00921ED4">
      <w:pPr>
        <w:pStyle w:val="a3"/>
        <w:spacing w:before="0" w:beforeAutospacing="0" w:after="0" w:afterAutospacing="0"/>
        <w:jc w:val="both"/>
        <w:rPr>
          <w:u w:val="single"/>
        </w:rPr>
      </w:pPr>
      <w:r w:rsidRPr="00967B9E">
        <w:rPr>
          <w:u w:val="single"/>
        </w:rPr>
        <w:t xml:space="preserve"> </w:t>
      </w:r>
      <w:r w:rsidR="006E1AEE" w:rsidRPr="00967B9E">
        <w:rPr>
          <w:u w:val="single"/>
        </w:rPr>
        <w:t>3. Порядок использования и внешний вид земельных участков и домов на территории Посёлка.</w:t>
      </w:r>
    </w:p>
    <w:p w14:paraId="17DA50AB" w14:textId="77777777" w:rsidR="00432F8B" w:rsidRPr="00967B9E" w:rsidRDefault="00432F8B" w:rsidP="00432F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Поселка состоит из двух земельных участков с кадастровыми номерами  50:11:0020310:1189 и  50:11:0020310:1393</w:t>
      </w:r>
    </w:p>
    <w:p w14:paraId="3C5B9CCD" w14:textId="4F005EB3" w:rsidR="00432F8B" w:rsidRPr="00967B9E" w:rsidRDefault="00432F8B" w:rsidP="00432F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50:11:0020310:1189 общей площадью </w:t>
      </w:r>
      <w:r w:rsidRPr="00967B9E">
        <w:rPr>
          <w:rFonts w:ascii="Times New Roman" w:hAnsi="Times New Roman" w:cs="Times New Roman"/>
          <w:sz w:val="24"/>
          <w:szCs w:val="24"/>
          <w:shd w:val="clear" w:color="auto" w:fill="FFFFFF"/>
        </w:rPr>
        <w:t>47 152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7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является общей долевой собственностью собственников квартир 1 (первого) квартала Поселка и может быть использован всеми Пользователями в соответствии с законодательством РФ и при условии соблюдения настоящих Правил. </w:t>
      </w:r>
    </w:p>
    <w:p w14:paraId="3FD216A4" w14:textId="5C3DD39D" w:rsidR="00432F8B" w:rsidRPr="00967B9E" w:rsidRDefault="00432F8B" w:rsidP="00432F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номерам  50:11:0020310:1393 общей площадью </w:t>
      </w:r>
      <w:r w:rsidRPr="00967B9E">
        <w:rPr>
          <w:rFonts w:ascii="Times New Roman" w:hAnsi="Times New Roman" w:cs="Times New Roman"/>
          <w:sz w:val="24"/>
          <w:szCs w:val="24"/>
          <w:shd w:val="clear" w:color="auto" w:fill="FFFFFF"/>
        </w:rPr>
        <w:t>67 819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7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общей долевой собственностью собственников квартир 3 (третьего) квартала Поселка, и может быть использован всеми Пользователями в соответствии с законодательством РФ и при условии соблюдения настоящих Правил.</w:t>
      </w:r>
    </w:p>
    <w:p w14:paraId="58ABECA7" w14:textId="6C12ED4C" w:rsidR="006E1AEE" w:rsidRPr="00967B9E" w:rsidRDefault="006E1AEE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этом земельные участки, примыкающие непосредственно к каждой из квартир</w:t>
      </w:r>
      <w:r w:rsidR="00432F8B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находятся в пользовании собственников этих квартир. Пользование этими участками (нахождение на участке и проход по его территории, проведение работ по озеленению и иному облагораживанию, установка оборудования, возведение строений и т.п.) возможно исключительно собственниками квартир, к которым данные участки относятся, и членами их семей.</w:t>
      </w:r>
    </w:p>
    <w:p w14:paraId="56A2B3A9" w14:textId="7CF6B833" w:rsidR="006E1AEE" w:rsidRPr="00967B9E" w:rsidRDefault="006E1AEE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настоящей статьи границы участков, находящихся в пользовании собственников квартир, определяются </w:t>
      </w:r>
      <w:r w:rsidR="002A3B1E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D330F0" w14:textId="77777777" w:rsidR="006E1AEE" w:rsidRPr="00967B9E" w:rsidRDefault="006E1AEE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 стороны уличного фасада участок для личного пользования ограничен пешеходной дорожкой;</w:t>
      </w:r>
    </w:p>
    <w:p w14:paraId="53093929" w14:textId="77777777" w:rsidR="006E1AEE" w:rsidRPr="00967B9E" w:rsidRDefault="006E1AEE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стороны дворового фасада участок для личного пользования ограничен дорогой или гаражом; </w:t>
      </w:r>
    </w:p>
    <w:p w14:paraId="23E2A8CC" w14:textId="09BE9BF7" w:rsidR="006E1AEE" w:rsidRPr="00967B9E" w:rsidRDefault="006E1AEE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стороны примыкания к соседней квартире, входящей в тот же многоквартирный дом, участок дл</w:t>
      </w:r>
      <w:r w:rsidR="00F66B05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личного пользования ограничен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98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линией, продолжающей линию границы между квартирами и</w:t>
      </w:r>
      <w:r w:rsidR="00F66B05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проходящей перпендикулярно внешним стенам каждой из квартир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7257DA" w14:textId="77777777" w:rsidR="006E1AEE" w:rsidRPr="00967B9E" w:rsidRDefault="006E1AEE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стороны торцевой стены дома (для крайних квартир) участок для личного пользования ограничен дорогой или пешеходной дорожкой. В случае отсутствия между участками двух крайних квартир дороги или пешеходной дорожки, земельный участок, расположенный между торцевыми стенами двух отдельно стоящих домов, делится между крайними квартирами пропорционально жилой площади указанных квартир.</w:t>
      </w:r>
    </w:p>
    <w:p w14:paraId="42A11372" w14:textId="00300185" w:rsidR="006E1AEE" w:rsidRPr="00967B9E" w:rsidRDefault="003A3143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E1AEE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Пользователь обязан обеспечивать пристойный внешний вид земельного участка, находящегося в его пользовании, таким образом, чтобы он не диссонировал с окружающей застройкой и соответствовал утвержденному в установленном порядке архитектурному проекту</w:t>
      </w:r>
      <w:r w:rsidR="00AA3F60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="006E1AEE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1F59C3" w14:textId="084AFCF3" w:rsidR="00AA3F60" w:rsidRPr="00967B9E" w:rsidRDefault="00AA3F60" w:rsidP="00AA3F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Пользователи обязаны содержать земельные участки и фасады домов на их участках в чистоте и порядке: фасады не должны иметь выбоин и сколов, облупившейся краски и потеков, все архитектурные детали (украшения) фасада должны быть целыми, цвет фасада не должен нарушать общую цветовую гамму строений. </w:t>
      </w:r>
    </w:p>
    <w:p w14:paraId="3E4592A1" w14:textId="5EC3601C" w:rsidR="00AA3F60" w:rsidRPr="00967B9E" w:rsidRDefault="00AA3F60" w:rsidP="00AA3F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Кондиционеры, другие приборы (включая антенны) разрешается устанавливать на крышу или на землю, находящуюся в пользовании собственника данной квартиры, при условии согласования с соседями по квартире. Не допускается установка кондиционеров на фасады или внешние стены квартир. </w:t>
      </w:r>
    </w:p>
    <w:p w14:paraId="284C8D85" w14:textId="1B6317F4" w:rsidR="00AA3F60" w:rsidRPr="00967B9E" w:rsidRDefault="00AA3F60" w:rsidP="00AA3F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Любое движимое или недвижимое имущество, установленное на земле, не находящейся в пользовании собственника квартиры, должно быть перемещено на землю, находящуюся в пользовании </w:t>
      </w:r>
      <w:r w:rsidR="00E47BEE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собственника</w:t>
      </w:r>
      <w:r w:rsidR="00356D2B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A0E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образом удалено</w:t>
      </w:r>
      <w:r w:rsidR="00A33185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3E2564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47BEE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3185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Движимое или недвижимое имущество, установка которого не была согласована с ТСН (Ж) или, в случаях необходимости, с</w:t>
      </w:r>
      <w:r w:rsidR="009E39A3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2/3 голосов всех собственников</w:t>
      </w:r>
      <w:r w:rsidR="00A33185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должно быть снесено за счет </w:t>
      </w:r>
      <w:r w:rsidR="009E39A3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установившего </w:t>
      </w:r>
      <w:r w:rsidR="00A33185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собственника. </w:t>
      </w:r>
    </w:p>
    <w:p w14:paraId="507EDB4F" w14:textId="28361140" w:rsidR="003A3143" w:rsidRPr="00967B9E" w:rsidRDefault="003A3143" w:rsidP="00AA3F60">
      <w:pPr>
        <w:jc w:val="both"/>
        <w:rPr>
          <w:rFonts w:ascii="Times New Roman" w:hAnsi="Times New Roman" w:cs="Times New Roman"/>
          <w:sz w:val="24"/>
          <w:szCs w:val="24"/>
        </w:rPr>
      </w:pPr>
      <w:r w:rsidRPr="00967B9E">
        <w:rPr>
          <w:rFonts w:ascii="Times New Roman" w:hAnsi="Times New Roman" w:cs="Times New Roman"/>
          <w:sz w:val="24"/>
          <w:szCs w:val="24"/>
        </w:rPr>
        <w:t>3.</w:t>
      </w:r>
      <w:r w:rsidR="00AA3F60" w:rsidRPr="00967B9E">
        <w:rPr>
          <w:rFonts w:ascii="Times New Roman" w:hAnsi="Times New Roman" w:cs="Times New Roman"/>
          <w:sz w:val="24"/>
          <w:szCs w:val="24"/>
        </w:rPr>
        <w:t>7</w:t>
      </w:r>
      <w:r w:rsidRPr="00967B9E">
        <w:rPr>
          <w:rFonts w:ascii="Times New Roman" w:hAnsi="Times New Roman" w:cs="Times New Roman"/>
          <w:sz w:val="24"/>
          <w:szCs w:val="24"/>
        </w:rPr>
        <w:t>. В целях сохранения единого архитектурного облика поселка не допускается внесение изменений в фасад здания (включая в том числе строительство террас и навесов), а также возведение построек и установка оборудования, влияющих на внешний вид здания и/или участка</w:t>
      </w:r>
      <w:r w:rsidR="005B5E23" w:rsidRPr="00967B9E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</w:t>
      </w:r>
      <w:r w:rsidR="0016755C" w:rsidRPr="00967B9E">
        <w:rPr>
          <w:rFonts w:ascii="Times New Roman" w:hAnsi="Times New Roman" w:cs="Times New Roman"/>
          <w:sz w:val="24"/>
          <w:szCs w:val="24"/>
        </w:rPr>
        <w:t>ТСН</w:t>
      </w:r>
      <w:r w:rsidRPr="00967B9E">
        <w:rPr>
          <w:rFonts w:ascii="Times New Roman" w:hAnsi="Times New Roman" w:cs="Times New Roman"/>
          <w:sz w:val="24"/>
          <w:szCs w:val="24"/>
        </w:rPr>
        <w:t>. Не допускается размещение батутов с</w:t>
      </w:r>
      <w:r w:rsidR="0016755C" w:rsidRPr="00967B9E">
        <w:rPr>
          <w:rFonts w:ascii="Times New Roman" w:hAnsi="Times New Roman" w:cs="Times New Roman"/>
          <w:sz w:val="24"/>
          <w:szCs w:val="24"/>
        </w:rPr>
        <w:t>о стороны уличных фасадов</w:t>
      </w:r>
      <w:r w:rsidR="00AA3F60" w:rsidRPr="00967B9E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Pr="00967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B041B6" w14:textId="77ACA924" w:rsidR="006E1AEE" w:rsidRPr="00967B9E" w:rsidRDefault="003A3143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3F60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1AEE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Использование домовладения в коммерческих целях, за исключением случаев сдачи в аренду для проживания</w:t>
      </w:r>
      <w:r w:rsidR="00AA3F60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</w:t>
      </w:r>
      <w:r w:rsidR="006E1AEE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Домовладелец обязан предоставить ТСН копию Договора аренды и контактные данные арендатора, а также обеспечить получение арендатором копии настоящих правил проживания в Поселке. Договор аренды должен предусматривать выполнение арендатором настоящих Правил.</w:t>
      </w:r>
    </w:p>
    <w:p w14:paraId="5DD5BF0D" w14:textId="3378AE20" w:rsidR="006E1AEE" w:rsidRPr="00967B9E" w:rsidRDefault="006E1AEE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3F60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Запрещается складирование (в т. ч. временное) мусора где-либо возле домовладения или на территории Поселка.</w:t>
      </w:r>
    </w:p>
    <w:p w14:paraId="6C0F510D" w14:textId="639B11A2" w:rsidR="006E1AEE" w:rsidRPr="00967B9E" w:rsidRDefault="006E1AEE" w:rsidP="006E1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3F60"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расклеивание объявлений, вывешивания белья на улице. </w:t>
      </w:r>
    </w:p>
    <w:p w14:paraId="22A55F2E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 </w:t>
      </w:r>
    </w:p>
    <w:p w14:paraId="3D411A23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rPr>
          <w:rStyle w:val="a4"/>
          <w:b w:val="0"/>
          <w:bCs w:val="0"/>
        </w:rPr>
        <w:t>4. </w:t>
      </w:r>
      <w:r w:rsidRPr="00967B9E">
        <w:rPr>
          <w:rStyle w:val="a4"/>
          <w:b w:val="0"/>
          <w:bCs w:val="0"/>
          <w:u w:val="single"/>
        </w:rPr>
        <w:t>Согласование строительных работ на территории Поселка</w:t>
      </w:r>
    </w:p>
    <w:p w14:paraId="059493EC" w14:textId="0EAD3486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 xml:space="preserve">4.1. Любые строительные работы на территории Поселка, а также работы по озеленению, возможны </w:t>
      </w:r>
      <w:r w:rsidR="0016755C" w:rsidRPr="00967B9E">
        <w:t xml:space="preserve">только </w:t>
      </w:r>
      <w:r w:rsidRPr="00967B9E">
        <w:t>после согласования с ТСН, в том числе с целью предотвращения повреждений инженерных коммуникаций.</w:t>
      </w:r>
    </w:p>
    <w:p w14:paraId="26907FC3" w14:textId="7DD13E22" w:rsidR="0016755C" w:rsidRPr="00967B9E" w:rsidRDefault="0016755C" w:rsidP="001675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B9E">
        <w:rPr>
          <w:rFonts w:ascii="Times New Roman" w:hAnsi="Times New Roman" w:cs="Times New Roman"/>
          <w:bCs/>
          <w:sz w:val="24"/>
          <w:szCs w:val="24"/>
        </w:rPr>
        <w:t xml:space="preserve">4.1.1. Возведение Пользователями построек на участках, находящихся в пользовании собственников квартир в соответствии с п.3.2. настоящих Правил, подлежит обязательному письменному согласованию не менее, чем с 2/3 голосов </w:t>
      </w:r>
      <w:r w:rsidR="00982B83" w:rsidRPr="00967B9E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Pr="00967B9E">
        <w:rPr>
          <w:rFonts w:ascii="Times New Roman" w:hAnsi="Times New Roman" w:cs="Times New Roman"/>
          <w:bCs/>
          <w:sz w:val="24"/>
          <w:szCs w:val="24"/>
        </w:rPr>
        <w:t>собственников земельного участка.</w:t>
      </w:r>
    </w:p>
    <w:p w14:paraId="2FFB8B18" w14:textId="1082342F" w:rsidR="006E1AEE" w:rsidRPr="00967B9E" w:rsidRDefault="006E1AEE" w:rsidP="001675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B9E">
        <w:rPr>
          <w:rFonts w:ascii="Times New Roman" w:hAnsi="Times New Roman" w:cs="Times New Roman"/>
          <w:sz w:val="24"/>
          <w:szCs w:val="24"/>
        </w:rPr>
        <w:lastRenderedPageBreak/>
        <w:t>4.2. Процедура согласования преследует исключительно цели соблюдения общей концепции архитектурного облика и интересов соседей. Не допускается вывешивать кондиционеры и антенны на фасады домов. </w:t>
      </w:r>
    </w:p>
    <w:p w14:paraId="6013E0B3" w14:textId="77777777" w:rsidR="006E1AEE" w:rsidRPr="00967B9E" w:rsidRDefault="006E1AEE" w:rsidP="0016755C">
      <w:pPr>
        <w:pStyle w:val="a3"/>
        <w:spacing w:before="0" w:beforeAutospacing="0" w:after="0" w:afterAutospacing="0"/>
        <w:jc w:val="both"/>
      </w:pPr>
      <w:r w:rsidRPr="00967B9E">
        <w:t>4.3. До начала производства строительно-ремонтных работ пользователь представляет ТСН список лиц, которые будут задействованы в выполнении работ.</w:t>
      </w:r>
    </w:p>
    <w:p w14:paraId="75A009B7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4.3.1. Список должен включать в себя Ф.И.О., паспортные данные, гражданство и адрес регистрации (на иностранных рабочих должны быть предоставлены копии документов, удостоверяющих регистрацию по месту пребывания, а также разрешение на работу на территории Московской области). На всех лиц, привлекаемых к выполнению работ, должны быть предоставлены копии паспортов. Предоставляются также данные по автотранспортным средствам, которые используются для строительно-ремонтных работ. </w:t>
      </w:r>
    </w:p>
    <w:p w14:paraId="17A1B7C1" w14:textId="47808571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4.3.2. Итогом согласования данного списка будет являться пропуск (цветной бейдж) рабочих на территорию</w:t>
      </w:r>
      <w:r w:rsidR="00450C94" w:rsidRPr="00967B9E">
        <w:t xml:space="preserve"> поселка для проведения работ. </w:t>
      </w:r>
      <w:r w:rsidRPr="00967B9E">
        <w:t>Цветовой бейдж - индикатор квартала проведения работ. При нахождении владельца бейджа за пределами указанного в нем квартала пропуск аннулируется. </w:t>
      </w:r>
    </w:p>
    <w:p w14:paraId="32132DC6" w14:textId="1A1E8C0B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 xml:space="preserve">4.3.3. Пользователь оформляет Гарантийное письмо, в котором обязуется компенсировать весь материальный ущерб, который может быть причинен ввиду нахождения на территории нанятых им рабочих. </w:t>
      </w:r>
    </w:p>
    <w:p w14:paraId="24CFC36C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4.3.4. Пользователь указывает для рабочих источники воды, электричества и WC. </w:t>
      </w:r>
    </w:p>
    <w:p w14:paraId="5188CC71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4.4. При проведении ремонтных работ вне домовладения пользователь обязан:</w:t>
      </w:r>
    </w:p>
    <w:p w14:paraId="0817EC76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- уведомить соседей о начале работ,</w:t>
      </w:r>
    </w:p>
    <w:p w14:paraId="18D72371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- установить ограждение зоны работ,</w:t>
      </w:r>
    </w:p>
    <w:p w14:paraId="10775EDA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- осуществлять резку плитки/брусчатки строго в гараже с использованием воды,</w:t>
      </w:r>
    </w:p>
    <w:p w14:paraId="4E7E7888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- содержать в чистоте общественные зоны.</w:t>
      </w:r>
    </w:p>
    <w:p w14:paraId="64E2E11B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4.5. Хождение по территории поселка для рабочих запрещено в интервале с 21.00 до 8.00.</w:t>
      </w:r>
    </w:p>
    <w:p w14:paraId="6EE2B1A1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4.6. Проживание рабочих на территории запрещено, за исключением наличия регистрации по месту проведения ремонтных работ.</w:t>
      </w:r>
    </w:p>
    <w:p w14:paraId="09C5721D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4.7. Внешние ремонтные работы запрещены в выходные и праздничные дни, за исключением работ по озеленению. Работы по озеленению допускаются при согласии соседей.</w:t>
      </w:r>
    </w:p>
    <w:p w14:paraId="76B7897D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4.8. Запрещено провозить неучтенных рабочих на авто. </w:t>
      </w:r>
    </w:p>
    <w:p w14:paraId="7A228122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4.9. При не соблюдении пунктов данного раздела ТСН вправе аннулировать пропуски рабочих.</w:t>
      </w:r>
    </w:p>
    <w:p w14:paraId="18C0F7F4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 </w:t>
      </w:r>
    </w:p>
    <w:p w14:paraId="3DF51632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rPr>
          <w:rStyle w:val="a4"/>
          <w:b w:val="0"/>
          <w:bCs w:val="0"/>
        </w:rPr>
        <w:t>5. </w:t>
      </w:r>
      <w:r w:rsidRPr="00967B9E">
        <w:rPr>
          <w:rStyle w:val="a4"/>
          <w:b w:val="0"/>
          <w:bCs w:val="0"/>
          <w:u w:val="single"/>
        </w:rPr>
        <w:t>Контроль за шумом</w:t>
      </w:r>
    </w:p>
    <w:p w14:paraId="7E614BBC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Уровень шума является важным психофизиологическим фактором, оказывающим непосредственное действие на здоровье и самочувствие людей. Удаленность от шумных городских улиц и низкая плотность застройки территории Поселка значительно снижают уровень шумового воздействия на жителей, что является одним из главных преимуществ проживания на территории Поселка.</w:t>
      </w:r>
    </w:p>
    <w:p w14:paraId="75A367C0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5.1. На территории Поселка все обязаны соблюдать тишину и избегать необоснованного уровня шума, в соответствии с Законом о тишине Московской области от 7 марта 2014 года N 16/2014-ОЗ (редакция 11.2017).</w:t>
      </w:r>
    </w:p>
    <w:p w14:paraId="18D025B7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5.2. Контроль за шумом осуществляется самими жителями и сотрудниками охраны.</w:t>
      </w:r>
    </w:p>
    <w:p w14:paraId="0443A5CA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5.3. Строительные работы с повышенным уровнем шума разрешается проводить только в период с 9.00 до 19.00 в будние дни, за исключением работ по озеленению.</w:t>
      </w:r>
    </w:p>
    <w:p w14:paraId="323BF4B9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5.4. В случае проведения шумных мероприятий на территории домовладения, в не оговоренный настоящими Правилами период времени, Пользователь обязан согласовать с соседями и с ТСН намечаемые мероприятия не позднее, чем за 7 дней.</w:t>
      </w:r>
    </w:p>
    <w:p w14:paraId="41283BD7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5.5. Праздничные и торжественные мероприятия проводятся возле домовладения по предварительному согласованию с Соседями.</w:t>
      </w:r>
    </w:p>
    <w:p w14:paraId="3F8C90C1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 </w:t>
      </w:r>
    </w:p>
    <w:p w14:paraId="0E9A1A4D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rPr>
          <w:rStyle w:val="a4"/>
          <w:b w:val="0"/>
          <w:bCs w:val="0"/>
        </w:rPr>
        <w:lastRenderedPageBreak/>
        <w:t>6. </w:t>
      </w:r>
      <w:r w:rsidRPr="00967B9E">
        <w:rPr>
          <w:rStyle w:val="a4"/>
          <w:b w:val="0"/>
          <w:bCs w:val="0"/>
          <w:u w:val="single"/>
        </w:rPr>
        <w:t>Пользование дорогами на территории Поселка</w:t>
      </w:r>
    </w:p>
    <w:p w14:paraId="48EFBBD0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6.1. Дороги на территории Поселка предназначены исключительно для проезда легкового автотранспорта. Проезд по территории Поселка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отходов, уборке улиц, вывозу снега, а также в экстренных случаях для предотвращения и/или ликвидации последствий чрезвычайных происшествий, оказания скорой медицинской помощи, обеспечения общественной безопасности.</w:t>
      </w:r>
    </w:p>
    <w:p w14:paraId="3004EB1D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6.2. В исключительных случаях возможен проезд и недолгое нахождение на территории Поселка грузовых машин для погрузки и выгрузки имущества жителей Поселка, а также для обеспечения процесса строительства.</w:t>
      </w:r>
    </w:p>
    <w:p w14:paraId="47BC7520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6.3. Водители, паркующие автомобили на территории Поселка, не должны загораживать пути проезда автотранспорта, дороги для проезда аварийных автотранспортных средств. Запрещается парковка машин на пешеходных дорожках, тротуарах, газонах.</w:t>
      </w:r>
    </w:p>
    <w:p w14:paraId="23E6324E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6.4. Водители автотранспорта обязаны соблюдать на территории поселка скоростной режим: не более </w:t>
      </w:r>
      <w:r w:rsidRPr="00967B9E">
        <w:rPr>
          <w:rStyle w:val="a4"/>
          <w:b w:val="0"/>
          <w:bCs w:val="0"/>
        </w:rPr>
        <w:t>20 км/час.</w:t>
      </w:r>
      <w:r w:rsidRPr="00967B9E">
        <w:t> Передвижение на автотранспорте по территории поселка может осуществляться только с целью въезда/выезда на территорию/с территории поселка.</w:t>
      </w:r>
    </w:p>
    <w:p w14:paraId="5124A078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6.4.1.В случае обнаружения превышения скоростного режима (более 20 км/ч) при помощи средств фото-видео фиксации сотрудниками охраны, ставшими свидетелями данного нарушения, составляется Акт.</w:t>
      </w:r>
    </w:p>
    <w:p w14:paraId="052CF609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Данный Акт служит основанием для:</w:t>
      </w:r>
    </w:p>
    <w:p w14:paraId="28E773F7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— при первом нарушении — предупреждения водителя о недопустимости нарушения скоростного режима на территории поселка;</w:t>
      </w:r>
    </w:p>
    <w:p w14:paraId="52588327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— при повторном нарушении — приостановления у семьи нарушителя права заказывать пропуск для гостей на территорию поселка сроком на одну неделю.</w:t>
      </w:r>
    </w:p>
    <w:p w14:paraId="28AC4064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6.4.2. Пешеходы на территории Поселка имеют абсолютное преимущество перед любым видом транспорта (включая велосипеды, квадроциклы, снегоходы, мотоциклы и др.) в независимости от нахождения (в т.ч. и за пределами пешеходных зон).</w:t>
      </w:r>
    </w:p>
    <w:p w14:paraId="732F1245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6.5. Проезд большегрузного и длинномерного транспорта на территорию поселка осуществляется только в рабочие дни в период с 9.00 до 19.00.</w:t>
      </w:r>
    </w:p>
    <w:p w14:paraId="6FDCC804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6.6. Водители должны парковаться в гараже или по границам домовладения, преимущественно со стороны гаражей. Необходимость использования территории домовладения соседа необходимо согласовать с соседом самостоятельно.</w:t>
      </w:r>
    </w:p>
    <w:p w14:paraId="03F2317A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6.7. Запрещается установка парковочных столбиков.</w:t>
      </w:r>
    </w:p>
    <w:p w14:paraId="7D60B7B5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6.8. Мойка и ремонт автомобилей и/или других транспортных средств в пределах единой инфраструктуры поселка категорически не допускается.</w:t>
      </w:r>
    </w:p>
    <w:p w14:paraId="0274A946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6.9. Запрещается катание на территории Посёлка на средствах мототехники (мотоциклы, квадроциклы, мопеды, снегоходы и т.п.), подача звуковых сигналов; за исключением следования от КПП к домовладению по кратчайшему расстоянию. </w:t>
      </w:r>
    </w:p>
    <w:p w14:paraId="508E8220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6.10. Въезд на территорию грязных транспортных средств не допускается.</w:t>
      </w:r>
    </w:p>
    <w:p w14:paraId="0622D91A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6.11. Запрещается стоянка автомобилей с работающим двигателем.</w:t>
      </w:r>
    </w:p>
    <w:p w14:paraId="4614EBF7" w14:textId="2BAD31A2" w:rsidR="00AA3F60" w:rsidRPr="00967B9E" w:rsidRDefault="00AA3F60" w:rsidP="00AA3F60">
      <w:pPr>
        <w:pStyle w:val="a3"/>
        <w:spacing w:before="0" w:beforeAutospacing="0" w:after="0" w:afterAutospacing="0"/>
        <w:jc w:val="both"/>
      </w:pPr>
      <w:r w:rsidRPr="00967B9E">
        <w:t>6.12. В зимнее время запрещается парковка автомобилей в утверждённых местах временного складирования снега.</w:t>
      </w:r>
    </w:p>
    <w:p w14:paraId="01EF6BE7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</w:p>
    <w:p w14:paraId="590B2BE6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rPr>
          <w:rStyle w:val="a4"/>
          <w:b w:val="0"/>
          <w:bCs w:val="0"/>
        </w:rPr>
        <w:t>7. </w:t>
      </w:r>
      <w:r w:rsidRPr="00967B9E">
        <w:rPr>
          <w:rStyle w:val="a4"/>
          <w:b w:val="0"/>
          <w:bCs w:val="0"/>
          <w:u w:val="single"/>
        </w:rPr>
        <w:t>Домашние животные</w:t>
      </w:r>
    </w:p>
    <w:p w14:paraId="1C9FEC21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Домашние животные – друзья человека. Они помогают нам чувствовать близость к природе, испытывать чувство привязанности, весело отдыхать и снимать напряжение после рабочего дня. Однако содержание домашнего любимца накладывает на его хозяина серьезную ответственность.</w:t>
      </w:r>
    </w:p>
    <w:p w14:paraId="3E3262BD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7.1. Пользователь, в доме которого содержится домашнее животное, обязан обеспечить условия его содержания, гарантирующие безопасность жизни и здоровья жителей Поселка и их имущества, а также тишину и порядок. Не допускается содержание диких животных.</w:t>
      </w:r>
    </w:p>
    <w:p w14:paraId="2E02C1B5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lastRenderedPageBreak/>
        <w:t>7.2. Владелец домашних животных обязан соблюдать гигиенические и санитарные нормы и правила (своевременно делать прививки, убирать и утилизировать отходы жизнедеятельности животных и пр.).</w:t>
      </w:r>
    </w:p>
    <w:p w14:paraId="3ACDF673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7.3. Пользователи несут ответственность за ущерб, который может быть причинен их животными другим жителям поселка и/или поселку в целом.</w:t>
      </w:r>
    </w:p>
    <w:p w14:paraId="0A746E60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7.4. Разрешается осуществлять выгул домашних животных только на поводке. </w:t>
      </w:r>
    </w:p>
    <w:p w14:paraId="2FBB0F20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7.5. Запрещается выгул животных на территории детской площадки.</w:t>
      </w:r>
    </w:p>
    <w:p w14:paraId="36400595" w14:textId="77777777" w:rsidR="006E1AEE" w:rsidRPr="00967B9E" w:rsidRDefault="006E1AEE" w:rsidP="006E1AEE">
      <w:pPr>
        <w:pStyle w:val="a3"/>
        <w:spacing w:before="0" w:beforeAutospacing="0" w:after="0" w:afterAutospacing="0"/>
        <w:jc w:val="both"/>
      </w:pPr>
      <w:r w:rsidRPr="00967B9E">
        <w:t>7.6. Владелец домашнего животного обязан незамедлительно убрать экскременты своего питомца с общественных территорий.</w:t>
      </w:r>
    </w:p>
    <w:p w14:paraId="5122FF7E" w14:textId="77777777" w:rsidR="006E1AEE" w:rsidRPr="00967B9E" w:rsidRDefault="006E1AEE" w:rsidP="006E1A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AEE" w:rsidRPr="00967B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6A0E" w14:textId="77777777" w:rsidR="005F3940" w:rsidRDefault="005F3940" w:rsidP="00921ED4">
      <w:r>
        <w:separator/>
      </w:r>
    </w:p>
  </w:endnote>
  <w:endnote w:type="continuationSeparator" w:id="0">
    <w:p w14:paraId="21749AD3" w14:textId="77777777" w:rsidR="005F3940" w:rsidRDefault="005F3940" w:rsidP="009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971151"/>
      <w:docPartObj>
        <w:docPartGallery w:val="Page Numbers (Bottom of Page)"/>
        <w:docPartUnique/>
      </w:docPartObj>
    </w:sdtPr>
    <w:sdtEndPr/>
    <w:sdtContent>
      <w:p w14:paraId="57DFA5FC" w14:textId="3F1FD386" w:rsidR="00921ED4" w:rsidRDefault="00921E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9F">
          <w:rPr>
            <w:noProof/>
          </w:rPr>
          <w:t>1</w:t>
        </w:r>
        <w:r>
          <w:fldChar w:fldCharType="end"/>
        </w:r>
      </w:p>
    </w:sdtContent>
  </w:sdt>
  <w:p w14:paraId="39EFA5D7" w14:textId="77777777" w:rsidR="00921ED4" w:rsidRDefault="00921E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161F" w14:textId="77777777" w:rsidR="005F3940" w:rsidRDefault="005F3940" w:rsidP="00921ED4">
      <w:r>
        <w:separator/>
      </w:r>
    </w:p>
  </w:footnote>
  <w:footnote w:type="continuationSeparator" w:id="0">
    <w:p w14:paraId="0504A605" w14:textId="77777777" w:rsidR="005F3940" w:rsidRDefault="005F3940" w:rsidP="0092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E"/>
    <w:rsid w:val="00086A0E"/>
    <w:rsid w:val="000C165B"/>
    <w:rsid w:val="000E1AB9"/>
    <w:rsid w:val="0014749F"/>
    <w:rsid w:val="0016755C"/>
    <w:rsid w:val="00275696"/>
    <w:rsid w:val="002A3B1E"/>
    <w:rsid w:val="00356D2B"/>
    <w:rsid w:val="003A3143"/>
    <w:rsid w:val="003E2564"/>
    <w:rsid w:val="00432F8B"/>
    <w:rsid w:val="00450C94"/>
    <w:rsid w:val="00462992"/>
    <w:rsid w:val="00467424"/>
    <w:rsid w:val="004701AC"/>
    <w:rsid w:val="00484FBE"/>
    <w:rsid w:val="005B5E23"/>
    <w:rsid w:val="005F3940"/>
    <w:rsid w:val="00693D8A"/>
    <w:rsid w:val="006E1AEE"/>
    <w:rsid w:val="00755B98"/>
    <w:rsid w:val="008C4A4C"/>
    <w:rsid w:val="00921ED4"/>
    <w:rsid w:val="00967B9E"/>
    <w:rsid w:val="00982B83"/>
    <w:rsid w:val="009E39A3"/>
    <w:rsid w:val="00A33185"/>
    <w:rsid w:val="00A6294A"/>
    <w:rsid w:val="00A64091"/>
    <w:rsid w:val="00AA3F60"/>
    <w:rsid w:val="00AB1ECE"/>
    <w:rsid w:val="00AC6831"/>
    <w:rsid w:val="00B9536C"/>
    <w:rsid w:val="00BD7EB4"/>
    <w:rsid w:val="00BE452C"/>
    <w:rsid w:val="00CC7A19"/>
    <w:rsid w:val="00CE191D"/>
    <w:rsid w:val="00DE630B"/>
    <w:rsid w:val="00E47BEE"/>
    <w:rsid w:val="00EB6268"/>
    <w:rsid w:val="00F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B505"/>
  <w15:chartTrackingRefBased/>
  <w15:docId w15:val="{A6A304DC-E816-4BC9-8DB3-E70E1411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AEE"/>
    <w:rPr>
      <w:b/>
      <w:bCs/>
    </w:rPr>
  </w:style>
  <w:style w:type="paragraph" w:styleId="a5">
    <w:name w:val="header"/>
    <w:basedOn w:val="a"/>
    <w:link w:val="a6"/>
    <w:uiPriority w:val="99"/>
    <w:unhideWhenUsed/>
    <w:rsid w:val="00921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ED4"/>
  </w:style>
  <w:style w:type="paragraph" w:styleId="a7">
    <w:name w:val="footer"/>
    <w:basedOn w:val="a"/>
    <w:link w:val="a8"/>
    <w:uiPriority w:val="99"/>
    <w:unhideWhenUsed/>
    <w:rsid w:val="0092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Антонюк</dc:creator>
  <cp:keywords/>
  <dc:description/>
  <cp:lastModifiedBy>Илья</cp:lastModifiedBy>
  <cp:revision>12</cp:revision>
  <dcterms:created xsi:type="dcterms:W3CDTF">2019-12-11T14:51:00Z</dcterms:created>
  <dcterms:modified xsi:type="dcterms:W3CDTF">2019-12-21T21:35:00Z</dcterms:modified>
</cp:coreProperties>
</file>